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9D3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F5A6E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1F5A6E">
        <w:rPr>
          <w:rFonts w:ascii="Corbel" w:hAnsi="Corbel"/>
          <w:bCs/>
          <w:i/>
        </w:rPr>
        <w:t>23</w:t>
      </w:r>
    </w:p>
    <w:p w14:paraId="5356A91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EA178A0" w14:textId="77777777" w:rsidR="0085747A" w:rsidRDefault="006A23A6" w:rsidP="006A23A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             </w:t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>
        <w:rPr>
          <w:rFonts w:ascii="Corbel" w:hAnsi="Corbel"/>
          <w:b/>
          <w:smallCaps/>
          <w:sz w:val="24"/>
          <w:szCs w:val="24"/>
        </w:rPr>
        <w:t xml:space="preserve"> </w:t>
      </w:r>
      <w:r w:rsidR="00C13849">
        <w:rPr>
          <w:rFonts w:ascii="Corbel" w:hAnsi="Corbel"/>
          <w:i/>
          <w:smallCaps/>
          <w:sz w:val="24"/>
          <w:szCs w:val="24"/>
        </w:rPr>
        <w:t>202</w:t>
      </w:r>
      <w:r w:rsidR="00AB3002">
        <w:rPr>
          <w:rFonts w:ascii="Corbel" w:hAnsi="Corbel"/>
          <w:i/>
          <w:smallCaps/>
          <w:sz w:val="24"/>
          <w:szCs w:val="24"/>
        </w:rPr>
        <w:t>3</w:t>
      </w:r>
      <w:r w:rsidR="00C13849">
        <w:rPr>
          <w:rFonts w:ascii="Corbel" w:hAnsi="Corbel"/>
          <w:i/>
          <w:smallCaps/>
          <w:sz w:val="24"/>
          <w:szCs w:val="24"/>
        </w:rPr>
        <w:t>-202</w:t>
      </w:r>
      <w:r w:rsidR="00AB3002">
        <w:rPr>
          <w:rFonts w:ascii="Corbel" w:hAnsi="Corbel"/>
          <w:i/>
          <w:smallCaps/>
          <w:sz w:val="24"/>
          <w:szCs w:val="24"/>
        </w:rPr>
        <w:t>8</w:t>
      </w:r>
      <w:r w:rsidR="00C13849" w:rsidRPr="00EA4832">
        <w:rPr>
          <w:rFonts w:ascii="Corbel" w:hAnsi="Corbel"/>
          <w:i/>
          <w:sz w:val="20"/>
          <w:szCs w:val="20"/>
        </w:rPr>
        <w:t xml:space="preserve"> </w:t>
      </w:r>
      <w:r w:rsidR="00C13849">
        <w:rPr>
          <w:rFonts w:ascii="Corbel" w:hAnsi="Corbel"/>
          <w:i/>
          <w:sz w:val="20"/>
          <w:szCs w:val="20"/>
        </w:rPr>
        <w:br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39D5E7A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804AB4">
        <w:rPr>
          <w:rFonts w:ascii="Corbel" w:hAnsi="Corbel"/>
          <w:sz w:val="20"/>
          <w:szCs w:val="20"/>
        </w:rPr>
        <w:t>202</w:t>
      </w:r>
      <w:r w:rsidR="00AB3002">
        <w:rPr>
          <w:rFonts w:ascii="Corbel" w:hAnsi="Corbel"/>
          <w:sz w:val="20"/>
          <w:szCs w:val="20"/>
        </w:rPr>
        <w:t>4</w:t>
      </w:r>
      <w:r w:rsidR="00804AB4">
        <w:rPr>
          <w:rFonts w:ascii="Corbel" w:hAnsi="Corbel"/>
          <w:sz w:val="20"/>
          <w:szCs w:val="20"/>
        </w:rPr>
        <w:t>/202</w:t>
      </w:r>
      <w:r w:rsidR="00AB3002">
        <w:rPr>
          <w:rFonts w:ascii="Corbel" w:hAnsi="Corbel"/>
          <w:sz w:val="20"/>
          <w:szCs w:val="20"/>
        </w:rPr>
        <w:t>5</w:t>
      </w:r>
    </w:p>
    <w:p w14:paraId="573E4BA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EA387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25D4184" w14:textId="77777777" w:rsidTr="005C6A31">
        <w:tc>
          <w:tcPr>
            <w:tcW w:w="2694" w:type="dxa"/>
            <w:vAlign w:val="center"/>
          </w:tcPr>
          <w:p w14:paraId="3385EAE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9265EF" w14:textId="77777777" w:rsidR="0085747A" w:rsidRPr="00E33C8A" w:rsidRDefault="005119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27B17F28" w14:textId="77777777" w:rsidTr="005C6A31">
        <w:tc>
          <w:tcPr>
            <w:tcW w:w="2694" w:type="dxa"/>
            <w:vAlign w:val="center"/>
          </w:tcPr>
          <w:p w14:paraId="1EA727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A5AB8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6B1A" w:rsidRPr="009C54AE" w14:paraId="1D7325F2" w14:textId="77777777" w:rsidTr="005C6A31">
        <w:tc>
          <w:tcPr>
            <w:tcW w:w="2694" w:type="dxa"/>
            <w:vAlign w:val="center"/>
          </w:tcPr>
          <w:p w14:paraId="5F67EEB5" w14:textId="77777777" w:rsidR="003E6B1A" w:rsidRPr="009C54AE" w:rsidRDefault="003E6B1A" w:rsidP="003E6B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3D730A" w14:textId="77777777" w:rsidR="003E6B1A" w:rsidRPr="009C54AE" w:rsidRDefault="003768A5" w:rsidP="003E6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E6B1A" w:rsidRPr="009C54AE" w14:paraId="3B4944C4" w14:textId="77777777" w:rsidTr="005C6A31">
        <w:tc>
          <w:tcPr>
            <w:tcW w:w="2694" w:type="dxa"/>
            <w:vAlign w:val="center"/>
          </w:tcPr>
          <w:p w14:paraId="65836A30" w14:textId="77777777" w:rsidR="003E6B1A" w:rsidRPr="009C54AE" w:rsidRDefault="003E6B1A" w:rsidP="003E6B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8D92E5" w14:textId="77777777" w:rsidR="003E6B1A" w:rsidRPr="009C54AE" w:rsidRDefault="003768A5" w:rsidP="009F7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6B1A" w:rsidRPr="009C54AE" w14:paraId="6881B93A" w14:textId="77777777" w:rsidTr="005C6A31">
        <w:tc>
          <w:tcPr>
            <w:tcW w:w="2694" w:type="dxa"/>
            <w:vAlign w:val="center"/>
          </w:tcPr>
          <w:p w14:paraId="04DFEA80" w14:textId="77777777" w:rsidR="003E6B1A" w:rsidRPr="009C54AE" w:rsidRDefault="003E6B1A" w:rsidP="003E6B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33D511" w14:textId="77777777" w:rsidR="003E6B1A" w:rsidRPr="009C54AE" w:rsidRDefault="00511986" w:rsidP="003E6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E6B1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1DA3995F" w14:textId="77777777" w:rsidTr="005C6A31">
        <w:tc>
          <w:tcPr>
            <w:tcW w:w="2694" w:type="dxa"/>
            <w:vAlign w:val="center"/>
          </w:tcPr>
          <w:p w14:paraId="53ABCDEC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A723" w14:textId="77777777" w:rsidR="005C6A31" w:rsidRPr="009C54AE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7215D75D" w14:textId="77777777" w:rsidTr="005C6A31">
        <w:tc>
          <w:tcPr>
            <w:tcW w:w="2694" w:type="dxa"/>
            <w:vAlign w:val="center"/>
          </w:tcPr>
          <w:p w14:paraId="283F9912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AE0186D" w14:textId="77777777" w:rsidR="005C6A31" w:rsidRPr="009C54AE" w:rsidRDefault="00511986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2B4A7D3B" w14:textId="77777777" w:rsidTr="005C6A31">
        <w:tc>
          <w:tcPr>
            <w:tcW w:w="2694" w:type="dxa"/>
            <w:vAlign w:val="center"/>
          </w:tcPr>
          <w:p w14:paraId="4AF3F119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753A4E" w14:textId="77777777" w:rsidR="005C6A31" w:rsidRPr="009C54AE" w:rsidRDefault="00511986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B9F0CBC" w14:textId="77777777" w:rsidTr="005C6A31">
        <w:tc>
          <w:tcPr>
            <w:tcW w:w="2694" w:type="dxa"/>
            <w:vAlign w:val="center"/>
          </w:tcPr>
          <w:p w14:paraId="63B311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B0905C" w14:textId="77777777" w:rsidR="0085747A" w:rsidRPr="009C54AE" w:rsidRDefault="00511986" w:rsidP="005119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73ED9896" w14:textId="77777777" w:rsidTr="005C6A31">
        <w:tc>
          <w:tcPr>
            <w:tcW w:w="2694" w:type="dxa"/>
            <w:vAlign w:val="center"/>
          </w:tcPr>
          <w:p w14:paraId="1FB8770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BBA675" w14:textId="77777777" w:rsidR="0085747A" w:rsidRPr="00AB4973" w:rsidRDefault="00F1221B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B. </w:t>
            </w:r>
            <w:r w:rsidR="003056A2">
              <w:rPr>
                <w:rFonts w:ascii="Calibri" w:hAnsi="Calibri" w:cs="Calibri"/>
                <w:b w:val="0"/>
                <w:bCs/>
                <w:sz w:val="24"/>
                <w:szCs w:val="24"/>
              </w:rPr>
              <w:t>P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rzygotowanie merytoryczne nauczycieli przedszkoli i klas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</w:t>
            </w:r>
            <w:r w:rsidR="00C50391">
              <w:rPr>
                <w:rFonts w:ascii="Calibri" w:hAnsi="Calibri" w:cs="Calibri"/>
                <w:b w:val="0"/>
                <w:bCs/>
                <w:sz w:val="24"/>
                <w:szCs w:val="24"/>
              </w:rPr>
              <w:t>–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III</w:t>
            </w:r>
            <w:r w:rsidR="00C50391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szkoły podstawowej, jako przygotowanie do integracji treści nauczania</w:t>
            </w:r>
          </w:p>
        </w:tc>
      </w:tr>
      <w:tr w:rsidR="00923D7D" w:rsidRPr="009C54AE" w14:paraId="3211956A" w14:textId="77777777" w:rsidTr="005C6A31">
        <w:tc>
          <w:tcPr>
            <w:tcW w:w="2694" w:type="dxa"/>
            <w:vAlign w:val="center"/>
          </w:tcPr>
          <w:p w14:paraId="7D03BAA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1A2" w14:textId="77777777" w:rsidR="00923D7D" w:rsidRPr="009C54AE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6885665C" w14:textId="77777777" w:rsidTr="005C6A31">
        <w:tc>
          <w:tcPr>
            <w:tcW w:w="2694" w:type="dxa"/>
            <w:vAlign w:val="center"/>
          </w:tcPr>
          <w:p w14:paraId="679DDA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E29546" w14:textId="77777777" w:rsidR="0085747A" w:rsidRPr="009C54AE" w:rsidRDefault="00850B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6F5E9C7C" w14:textId="77777777" w:rsidTr="005C6A31">
        <w:tc>
          <w:tcPr>
            <w:tcW w:w="2694" w:type="dxa"/>
            <w:vAlign w:val="center"/>
          </w:tcPr>
          <w:p w14:paraId="60B4BF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29102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A630D8" w14:textId="77777777" w:rsidR="00923D7D" w:rsidRPr="009C54AE" w:rsidRDefault="0085747A" w:rsidP="005119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AC823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0D721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990B28F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E57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3B8162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20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05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5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3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44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A9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1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6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B8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52F10E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EE1D" w14:textId="77777777" w:rsidR="00015B8F" w:rsidRPr="009C54AE" w:rsidRDefault="005119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CA64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41E9" w14:textId="77777777" w:rsidR="00015B8F" w:rsidRPr="009C54AE" w:rsidRDefault="000650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A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2B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A6C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D4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82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08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DE03" w14:textId="77777777" w:rsidR="00015B8F" w:rsidRPr="009C54AE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F6895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00A88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4EF50D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E1BC6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A16A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8E34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7393ECD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F18B3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7365D4E" w14:textId="77777777" w:rsidTr="00745302">
        <w:tc>
          <w:tcPr>
            <w:tcW w:w="9670" w:type="dxa"/>
          </w:tcPr>
          <w:p w14:paraId="297561D1" w14:textId="77777777" w:rsidR="0085747A" w:rsidRPr="009C54AE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1BA62CA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0C397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06786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45FB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3C4E5C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0846B0A0" w14:textId="77777777" w:rsidTr="00E95F74">
        <w:tc>
          <w:tcPr>
            <w:tcW w:w="844" w:type="dxa"/>
            <w:vAlign w:val="center"/>
          </w:tcPr>
          <w:p w14:paraId="33AFABC1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55CE83F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49FB3DEB" w14:textId="77777777" w:rsidTr="00E95F74">
        <w:tc>
          <w:tcPr>
            <w:tcW w:w="844" w:type="dxa"/>
            <w:vAlign w:val="center"/>
          </w:tcPr>
          <w:p w14:paraId="1AF2A7CB" w14:textId="77777777" w:rsidR="00E95F74" w:rsidRPr="009C54AE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A1BDD07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2AB47FDA" w14:textId="77777777" w:rsidTr="00E95F74">
        <w:tc>
          <w:tcPr>
            <w:tcW w:w="844" w:type="dxa"/>
            <w:vAlign w:val="center"/>
          </w:tcPr>
          <w:p w14:paraId="46833B2F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3382599C" w14:textId="77777777" w:rsidR="00E95F74" w:rsidRPr="00E71B7D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95F74" w:rsidRPr="009C54AE" w14:paraId="777DE6C7" w14:textId="77777777" w:rsidTr="00E95F74">
        <w:tc>
          <w:tcPr>
            <w:tcW w:w="844" w:type="dxa"/>
            <w:vAlign w:val="center"/>
          </w:tcPr>
          <w:p w14:paraId="6999A14A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45CD7E95" w14:textId="77777777" w:rsidR="00E95F74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340B59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7665F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3335B8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306D465" w14:textId="77777777" w:rsidTr="00E95F74">
        <w:tc>
          <w:tcPr>
            <w:tcW w:w="1681" w:type="dxa"/>
            <w:vAlign w:val="center"/>
          </w:tcPr>
          <w:p w14:paraId="644A070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6FB927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C2F060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BFB7101" w14:textId="77777777" w:rsidTr="00E95F74">
        <w:tc>
          <w:tcPr>
            <w:tcW w:w="1681" w:type="dxa"/>
          </w:tcPr>
          <w:p w14:paraId="280EF3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0AB8910" w14:textId="77777777" w:rsidR="0085747A" w:rsidRPr="009C54AE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5C6A31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FB60E3E" w14:textId="77777777" w:rsidR="00250745" w:rsidRPr="000233D2" w:rsidRDefault="00250745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64D3BC8" w14:textId="77777777" w:rsidR="0085747A" w:rsidRPr="000233D2" w:rsidRDefault="00250745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9C54AE" w14:paraId="5158C27B" w14:textId="77777777" w:rsidTr="00E95F74">
        <w:tc>
          <w:tcPr>
            <w:tcW w:w="1681" w:type="dxa"/>
          </w:tcPr>
          <w:p w14:paraId="482AE4E4" w14:textId="77777777" w:rsidR="00E95F74" w:rsidRPr="009C54AE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309BDB24" w14:textId="77777777" w:rsidR="00E95F74" w:rsidRPr="005C6A31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A31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5C6A31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6632C586" w14:textId="77777777" w:rsidR="00511986" w:rsidRDefault="00511986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D09087" w14:textId="77777777" w:rsidR="00C75F0B" w:rsidRPr="000233D2" w:rsidRDefault="00C75F0B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PPiW.U08</w:t>
            </w:r>
          </w:p>
          <w:p w14:paraId="104565A2" w14:textId="77777777" w:rsidR="00E95F74" w:rsidRPr="000233D2" w:rsidRDefault="00C75F0B" w:rsidP="00023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D2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9C54AE" w14:paraId="74CB03DC" w14:textId="77777777" w:rsidTr="00523748">
        <w:trPr>
          <w:trHeight w:val="787"/>
        </w:trPr>
        <w:tc>
          <w:tcPr>
            <w:tcW w:w="1681" w:type="dxa"/>
          </w:tcPr>
          <w:p w14:paraId="5529BF3A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D99E60B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41B02E5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B4AEF4C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9C54AE" w14:paraId="409A7F60" w14:textId="77777777" w:rsidTr="00E95F74">
        <w:tc>
          <w:tcPr>
            <w:tcW w:w="1681" w:type="dxa"/>
          </w:tcPr>
          <w:p w14:paraId="2B5FF32D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B00E0B0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BB88387" w14:textId="77777777" w:rsidR="00523748" w:rsidRPr="000233D2" w:rsidRDefault="00523748" w:rsidP="000233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233D2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9C54AE" w14:paraId="55CEEE04" w14:textId="77777777" w:rsidTr="00E95F74">
        <w:tc>
          <w:tcPr>
            <w:tcW w:w="1681" w:type="dxa"/>
          </w:tcPr>
          <w:p w14:paraId="02155B99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0867A845" w14:textId="77777777" w:rsidR="00523748" w:rsidRPr="00851C4C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C4C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BAF0E94" w14:textId="77777777" w:rsidR="00523748" w:rsidRPr="000233D2" w:rsidRDefault="00523748" w:rsidP="000233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D2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7E8DE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81C4C7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E66C8E7" w14:textId="77777777" w:rsidR="00511986" w:rsidRPr="009C54AE" w:rsidRDefault="005119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36321D" w14:textId="77777777" w:rsidR="00675843" w:rsidRPr="00511986" w:rsidRDefault="0085747A" w:rsidP="0051198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E70D69" w14:textId="77777777" w:rsidTr="00523748">
        <w:tc>
          <w:tcPr>
            <w:tcW w:w="9520" w:type="dxa"/>
          </w:tcPr>
          <w:p w14:paraId="622D677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47A" w:rsidRPr="009C54AE" w14:paraId="3C79677D" w14:textId="77777777" w:rsidTr="00523748">
        <w:tc>
          <w:tcPr>
            <w:tcW w:w="9520" w:type="dxa"/>
          </w:tcPr>
          <w:p w14:paraId="74FA2C10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podstawowych pojęć dotyczących środowiska przyrodniczego (atmosfera, hydrosfera, biosfera, biotop). Środowisko życia człowieka - geosfera, antroposfera.</w:t>
            </w:r>
          </w:p>
        </w:tc>
      </w:tr>
      <w:tr w:rsidR="00B1047A" w:rsidRPr="009C54AE" w14:paraId="19050034" w14:textId="77777777" w:rsidTr="00523748">
        <w:tc>
          <w:tcPr>
            <w:tcW w:w="9520" w:type="dxa"/>
          </w:tcPr>
          <w:p w14:paraId="1883F2C4" w14:textId="77777777" w:rsidR="00B1047A" w:rsidRPr="00E71B7D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Ogólna charakterystyka królestwa roślin (mszaki, paprotniki, nago i o</w:t>
            </w:r>
            <w:r>
              <w:rPr>
                <w:rFonts w:ascii="Corbel" w:hAnsi="Corbel"/>
                <w:sz w:val="24"/>
                <w:szCs w:val="24"/>
              </w:rPr>
              <w:t>krytonasienne). Budowa rośliny</w:t>
            </w:r>
            <w:r w:rsidRPr="00E71B7D">
              <w:rPr>
                <w:rFonts w:ascii="Corbel" w:hAnsi="Corbel"/>
                <w:sz w:val="24"/>
                <w:szCs w:val="24"/>
              </w:rPr>
              <w:t>. Etapy rozwoju rośliny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047A" w:rsidRPr="009C54AE" w14:paraId="540AD85A" w14:textId="77777777" w:rsidTr="00523748">
        <w:tc>
          <w:tcPr>
            <w:tcW w:w="9520" w:type="dxa"/>
          </w:tcPr>
          <w:p w14:paraId="6FE58ACD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B1047A" w:rsidRPr="009C54AE" w14:paraId="03582519" w14:textId="77777777" w:rsidTr="00523748">
        <w:tc>
          <w:tcPr>
            <w:tcW w:w="9520" w:type="dxa"/>
          </w:tcPr>
          <w:p w14:paraId="3F1AD487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B1047A" w:rsidRPr="009C54AE" w14:paraId="31D25C80" w14:textId="77777777" w:rsidTr="00523748">
        <w:tc>
          <w:tcPr>
            <w:tcW w:w="9520" w:type="dxa"/>
          </w:tcPr>
          <w:p w14:paraId="6793F2B1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B1047A" w:rsidRPr="009C54AE" w14:paraId="42ECAE5A" w14:textId="77777777" w:rsidTr="00523748">
        <w:tc>
          <w:tcPr>
            <w:tcW w:w="9520" w:type="dxa"/>
          </w:tcPr>
          <w:p w14:paraId="6E335910" w14:textId="77777777" w:rsidR="00B1047A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Pogoda, klimat, mikroklimat- meteorologia i klimatologia</w:t>
            </w:r>
          </w:p>
        </w:tc>
      </w:tr>
      <w:tr w:rsidR="00B1047A" w:rsidRPr="009C54AE" w14:paraId="774B2F3B" w14:textId="77777777" w:rsidTr="00523748">
        <w:tc>
          <w:tcPr>
            <w:tcW w:w="9520" w:type="dxa"/>
          </w:tcPr>
          <w:p w14:paraId="0CE99022" w14:textId="77777777" w:rsidR="00B1047A" w:rsidRDefault="00B1047A" w:rsidP="006B5BF7">
            <w:r w:rsidRPr="009B311C"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</w:t>
            </w:r>
            <w:r w:rsidRPr="009B311C">
              <w:rPr>
                <w:rFonts w:ascii="Corbel" w:hAnsi="Corbel"/>
                <w:sz w:val="24"/>
                <w:szCs w:val="24"/>
              </w:rPr>
              <w:lastRenderedPageBreak/>
              <w:t xml:space="preserve">ludzkości. </w:t>
            </w:r>
          </w:p>
        </w:tc>
      </w:tr>
    </w:tbl>
    <w:p w14:paraId="1A5FE43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BC20C15" w14:textId="77777777" w:rsidR="0085747A" w:rsidRPr="00511986" w:rsidRDefault="0085747A" w:rsidP="0051198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58A13D" w14:textId="77777777" w:rsidTr="00523748">
        <w:tc>
          <w:tcPr>
            <w:tcW w:w="9520" w:type="dxa"/>
          </w:tcPr>
          <w:p w14:paraId="0E566B2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7E17" w:rsidRPr="009C54AE" w14:paraId="4A883F52" w14:textId="77777777" w:rsidTr="00523748">
        <w:tc>
          <w:tcPr>
            <w:tcW w:w="9520" w:type="dxa"/>
          </w:tcPr>
          <w:p w14:paraId="772E693D" w14:textId="77777777" w:rsidR="00A67E17" w:rsidRPr="009C54AE" w:rsidRDefault="00A67E17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A67E17" w:rsidRPr="009C54AE" w14:paraId="4D8A426A" w14:textId="77777777" w:rsidTr="00523748">
        <w:tc>
          <w:tcPr>
            <w:tcW w:w="9520" w:type="dxa"/>
          </w:tcPr>
          <w:p w14:paraId="67F217DC" w14:textId="77777777" w:rsidR="00A67E17" w:rsidRPr="009C54AE" w:rsidRDefault="00A67E17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A67E17" w:rsidRPr="009C54AE" w14:paraId="6C583361" w14:textId="77777777" w:rsidTr="00523748">
        <w:tc>
          <w:tcPr>
            <w:tcW w:w="9520" w:type="dxa"/>
          </w:tcPr>
          <w:p w14:paraId="4C22C123" w14:textId="77777777" w:rsidR="00A67E17" w:rsidRPr="007861C5" w:rsidRDefault="00B1047A" w:rsidP="00B10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wybranych </w:t>
            </w:r>
            <w:r w:rsidR="00A67E17">
              <w:rPr>
                <w:rFonts w:ascii="Corbel" w:hAnsi="Corbel"/>
                <w:sz w:val="24"/>
                <w:szCs w:val="24"/>
              </w:rPr>
              <w:t xml:space="preserve"> ekosystem</w:t>
            </w:r>
            <w:r>
              <w:rPr>
                <w:rFonts w:ascii="Corbel" w:hAnsi="Corbel"/>
                <w:sz w:val="24"/>
                <w:szCs w:val="24"/>
              </w:rPr>
              <w:t>ów lądowych i wodnych w Polsce, np. las, łąka, pole, rzeka i staw  (zależności pokarmowe, łańcuch pokarmowy)</w:t>
            </w:r>
            <w:r w:rsidR="00A67E1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67E17" w:rsidRPr="009C54AE" w14:paraId="4398709D" w14:textId="77777777" w:rsidTr="00523748">
        <w:tc>
          <w:tcPr>
            <w:tcW w:w="9520" w:type="dxa"/>
          </w:tcPr>
          <w:p w14:paraId="0EB7FE03" w14:textId="77777777" w:rsidR="00A67E17" w:rsidRPr="007861C5" w:rsidRDefault="00A67E17" w:rsidP="00B104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w ekosystemach. </w:t>
            </w:r>
            <w:r w:rsidR="00B1047A">
              <w:rPr>
                <w:rFonts w:ascii="Corbel" w:hAnsi="Corbel"/>
                <w:sz w:val="24"/>
                <w:szCs w:val="24"/>
              </w:rPr>
              <w:t xml:space="preserve">Przystosowanie zwierząt do różnych warunków środowiskowych w tym: krainy polarne, strefa umiarkowana, sawanna, step, pustynie, morza. </w:t>
            </w:r>
          </w:p>
        </w:tc>
      </w:tr>
      <w:tr w:rsidR="00A67E17" w:rsidRPr="009C54AE" w14:paraId="08B22DD2" w14:textId="77777777" w:rsidTr="00523748">
        <w:tc>
          <w:tcPr>
            <w:tcW w:w="9520" w:type="dxa"/>
          </w:tcPr>
          <w:p w14:paraId="4A25015D" w14:textId="77777777" w:rsidR="00A67E17" w:rsidRPr="009C54AE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Gatunki chronione. Rośliny uprawne i lecznicze.</w:t>
            </w:r>
          </w:p>
        </w:tc>
      </w:tr>
      <w:tr w:rsidR="00B1047A" w:rsidRPr="009C54AE" w14:paraId="7C00B600" w14:textId="77777777" w:rsidTr="00523748">
        <w:tc>
          <w:tcPr>
            <w:tcW w:w="9520" w:type="dxa"/>
          </w:tcPr>
          <w:p w14:paraId="36948D62" w14:textId="77777777" w:rsidR="00B1047A" w:rsidRDefault="00B1047A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człowieka w przyrodzie. Sztuczne środowisko życia człowieka współczesnego i wynikające stąd zagrożenia</w:t>
            </w:r>
          </w:p>
        </w:tc>
      </w:tr>
      <w:tr w:rsidR="00A67E17" w:rsidRPr="009C54AE" w14:paraId="07A0FAC0" w14:textId="77777777" w:rsidTr="00523748">
        <w:tc>
          <w:tcPr>
            <w:tcW w:w="9520" w:type="dxa"/>
          </w:tcPr>
          <w:p w14:paraId="42531031" w14:textId="77777777" w:rsidR="00A67E17" w:rsidRPr="007861C5" w:rsidRDefault="00A67E17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anatomii i fizjologii człowieka. Zdrowie i choroba. Czynniki chorobotwórcze. Zasady edukacji zdrowotnej.</w:t>
            </w:r>
          </w:p>
        </w:tc>
      </w:tr>
    </w:tbl>
    <w:p w14:paraId="45C04E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82DCB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05991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223BA5" w14:textId="77777777" w:rsidR="00E960BB" w:rsidRPr="00511986" w:rsidRDefault="00523748" w:rsidP="00511986">
      <w:r w:rsidRPr="009A6441">
        <w:t xml:space="preserve">Ćwiczenia: analiza tekstów </w:t>
      </w:r>
      <w:r>
        <w:t xml:space="preserve">źródłowych </w:t>
      </w:r>
      <w:r w:rsidRPr="009A6441">
        <w:t>z  dyskusją,</w:t>
      </w:r>
      <w:r>
        <w:t xml:space="preserve"> </w:t>
      </w:r>
      <w:r w:rsidRPr="009A6441">
        <w:t xml:space="preserve">metody aktywizujące </w:t>
      </w:r>
      <w:r>
        <w:t xml:space="preserve">, </w:t>
      </w:r>
      <w:r w:rsidRPr="009A6441">
        <w:t>praca w grupach,</w:t>
      </w:r>
      <w:r>
        <w:t xml:space="preserve"> </w:t>
      </w:r>
      <w:r w:rsidRPr="009A6441">
        <w:t xml:space="preserve">gry dydaktyczne, </w:t>
      </w:r>
      <w:r>
        <w:t>- wykład z prezentacją multimedialną</w:t>
      </w:r>
    </w:p>
    <w:p w14:paraId="6756DE7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AA0630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04C6E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5097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C01C7DB" w14:textId="77777777" w:rsidTr="0025688E">
        <w:tc>
          <w:tcPr>
            <w:tcW w:w="1962" w:type="dxa"/>
            <w:vAlign w:val="center"/>
          </w:tcPr>
          <w:p w14:paraId="6EC4060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127A68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92CC2F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53F640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EE320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FACBF85" w14:textId="77777777" w:rsidTr="0025688E">
        <w:tc>
          <w:tcPr>
            <w:tcW w:w="1962" w:type="dxa"/>
          </w:tcPr>
          <w:p w14:paraId="3B5CCE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2695DA8" w14:textId="77777777" w:rsidR="0085747A" w:rsidRPr="00C50391" w:rsidRDefault="00DE5995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kolokwium zaliczające na wykładzie</w:t>
            </w:r>
          </w:p>
        </w:tc>
        <w:tc>
          <w:tcPr>
            <w:tcW w:w="2117" w:type="dxa"/>
          </w:tcPr>
          <w:p w14:paraId="4F3AD93C" w14:textId="77777777" w:rsidR="0085747A" w:rsidRPr="00C50391" w:rsidRDefault="0025688E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29F6D5C3" w14:textId="77777777" w:rsidTr="0025688E">
        <w:tc>
          <w:tcPr>
            <w:tcW w:w="1962" w:type="dxa"/>
          </w:tcPr>
          <w:p w14:paraId="413C1A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9C9AC4D" w14:textId="77777777" w:rsidR="0085747A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08E3E5E2" w14:textId="77777777" w:rsidR="0085747A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486CF3DC" w14:textId="77777777" w:rsidTr="0025688E">
        <w:tc>
          <w:tcPr>
            <w:tcW w:w="1962" w:type="dxa"/>
          </w:tcPr>
          <w:p w14:paraId="7D735854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4D107B16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0C4EDC7A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3D2812A7" w14:textId="77777777" w:rsidTr="0025688E">
        <w:tc>
          <w:tcPr>
            <w:tcW w:w="1962" w:type="dxa"/>
          </w:tcPr>
          <w:p w14:paraId="16D419F6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61F4C071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przygotowanie prezentacji , obserwacja na zajęciach</w:t>
            </w:r>
          </w:p>
        </w:tc>
        <w:tc>
          <w:tcPr>
            <w:tcW w:w="2117" w:type="dxa"/>
          </w:tcPr>
          <w:p w14:paraId="0587933C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5688E" w:rsidRPr="009C54AE" w14:paraId="7A75312B" w14:textId="77777777" w:rsidTr="0025688E">
        <w:tc>
          <w:tcPr>
            <w:tcW w:w="1962" w:type="dxa"/>
          </w:tcPr>
          <w:p w14:paraId="456070CD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1FD4440A" w14:textId="77777777" w:rsidR="0025688E" w:rsidRPr="00C50391" w:rsidRDefault="0025688E" w:rsidP="00C503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2D42E5C3" w14:textId="77777777" w:rsidR="0025688E" w:rsidRPr="00C50391" w:rsidRDefault="00BC68A5" w:rsidP="00C503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39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CEC3BD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BFFB9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922FBD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E83B7F" w14:textId="77777777" w:rsidTr="00923D7D">
        <w:tc>
          <w:tcPr>
            <w:tcW w:w="9670" w:type="dxa"/>
          </w:tcPr>
          <w:p w14:paraId="6E250F5F" w14:textId="77777777" w:rsidR="0025688E" w:rsidRPr="00BC68A5" w:rsidRDefault="0025688E" w:rsidP="005119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1ECB914C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0291C5BD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2D5B8ED2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C82D9BF" w14:textId="77777777" w:rsidR="0085747A" w:rsidRPr="009C54AE" w:rsidRDefault="0025688E" w:rsidP="000233D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i.</w:t>
            </w:r>
          </w:p>
        </w:tc>
      </w:tr>
    </w:tbl>
    <w:p w14:paraId="123F39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7D61C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1BC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F0254D" w14:textId="77777777" w:rsidTr="003E1941">
        <w:tc>
          <w:tcPr>
            <w:tcW w:w="4962" w:type="dxa"/>
            <w:vAlign w:val="center"/>
          </w:tcPr>
          <w:p w14:paraId="02A32FC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96DA21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3C84494" w14:textId="77777777" w:rsidTr="00923D7D">
        <w:tc>
          <w:tcPr>
            <w:tcW w:w="4962" w:type="dxa"/>
          </w:tcPr>
          <w:p w14:paraId="50D3B664" w14:textId="77777777" w:rsidR="0085747A" w:rsidRPr="009C54AE" w:rsidRDefault="00C61DC5" w:rsidP="001F5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08F5BD" w14:textId="77777777" w:rsidR="0085747A" w:rsidRPr="009C54AE" w:rsidRDefault="0025688E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A9311D9" w14:textId="77777777" w:rsidTr="00923D7D">
        <w:tc>
          <w:tcPr>
            <w:tcW w:w="4962" w:type="dxa"/>
          </w:tcPr>
          <w:p w14:paraId="54FBB15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CF2CB2" w14:textId="5E8E8CE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(egzaminie)</w:t>
            </w:r>
          </w:p>
        </w:tc>
        <w:tc>
          <w:tcPr>
            <w:tcW w:w="4677" w:type="dxa"/>
          </w:tcPr>
          <w:p w14:paraId="64F29D8D" w14:textId="76BBC6C0" w:rsidR="00C61DC5" w:rsidRPr="009C54AE" w:rsidRDefault="00725FF9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AB58A61" w14:textId="77777777" w:rsidTr="00923D7D">
        <w:tc>
          <w:tcPr>
            <w:tcW w:w="4962" w:type="dxa"/>
          </w:tcPr>
          <w:p w14:paraId="072093B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CEA952" w14:textId="77777777" w:rsidR="00C61DC5" w:rsidRPr="009C54AE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1E427539" w14:textId="77777777" w:rsidR="003056A2" w:rsidRDefault="003056A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97DBA7" w14:textId="77777777" w:rsidR="003056A2" w:rsidRDefault="003056A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AD28E9A" w14:textId="3D67155C" w:rsidR="00C61DC5" w:rsidRPr="009C54AE" w:rsidRDefault="00BC68A5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725FF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7794685E" w14:textId="77777777" w:rsidTr="00923D7D">
        <w:tc>
          <w:tcPr>
            <w:tcW w:w="4962" w:type="dxa"/>
          </w:tcPr>
          <w:p w14:paraId="618A7C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8CFD112" w14:textId="77777777" w:rsidR="0085747A" w:rsidRPr="009C54AE" w:rsidRDefault="000233D2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55322456" w14:textId="77777777" w:rsidTr="00923D7D">
        <w:tc>
          <w:tcPr>
            <w:tcW w:w="4962" w:type="dxa"/>
          </w:tcPr>
          <w:p w14:paraId="1374CD4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F391EF" w14:textId="77777777" w:rsidR="0085747A" w:rsidRPr="009C54AE" w:rsidRDefault="0025688E" w:rsidP="003C2EC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FA8DF0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80A34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039F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C06DB0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F7033AB" w14:textId="77777777" w:rsidTr="0071620A">
        <w:trPr>
          <w:trHeight w:val="397"/>
        </w:trPr>
        <w:tc>
          <w:tcPr>
            <w:tcW w:w="3544" w:type="dxa"/>
          </w:tcPr>
          <w:p w14:paraId="1E0D86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7F224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88774F4" w14:textId="77777777" w:rsidTr="0071620A">
        <w:trPr>
          <w:trHeight w:val="397"/>
        </w:trPr>
        <w:tc>
          <w:tcPr>
            <w:tcW w:w="3544" w:type="dxa"/>
          </w:tcPr>
          <w:p w14:paraId="3E7B25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54D10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9E96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F2092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D566B4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34673B99" w14:textId="77777777" w:rsidTr="0071620A">
        <w:trPr>
          <w:trHeight w:val="397"/>
        </w:trPr>
        <w:tc>
          <w:tcPr>
            <w:tcW w:w="7513" w:type="dxa"/>
          </w:tcPr>
          <w:p w14:paraId="075F10B0" w14:textId="77777777" w:rsidR="00135572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0FEDC0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2F20D956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Bomeszak J., Wiśniewski H.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1A3E7204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68A8B8A6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2BC0B729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1B3F673B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 CeDe Wu</w:t>
            </w:r>
            <w:r w:rsidR="000233D2"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6A67F2E9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Schmitt-Nielsan K. Fizjologia zwierząt. Adaptacje do środowiska PWN, Warszawa 2008 </w:t>
            </w:r>
          </w:p>
          <w:p w14:paraId="30DEC27E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6CD81A30" w14:textId="77777777" w:rsidR="00135572" w:rsidRPr="003056A2" w:rsidRDefault="00135572" w:rsidP="00C6175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3056A2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3056A2">
              <w:rPr>
                <w:rFonts w:ascii="Corbel" w:hAnsi="Corbel"/>
                <w:b w:val="0"/>
                <w:smallCaps w:val="0"/>
                <w:szCs w:val="24"/>
              </w:rPr>
              <w:t>, red. J. M. Dołęga, J. W. Czartoszewski, Wydawnictwo UKSW, Warszawa 1999</w:t>
            </w:r>
          </w:p>
          <w:p w14:paraId="3971890A" w14:textId="77777777" w:rsidR="00135572" w:rsidRPr="003056A2" w:rsidRDefault="00135572" w:rsidP="00C61759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56A2">
              <w:rPr>
                <w:rFonts w:ascii="Corbel" w:hAnsi="Corbel"/>
                <w:smallCaps/>
                <w:sz w:val="24"/>
                <w:szCs w:val="24"/>
              </w:rPr>
              <w:t>j. sander, idea zrównoważonego rozwoju w holistycznej edukacji przyrodniczej, „problemy ekorozwoju” 2007, t. 2, nr 2,</w:t>
            </w:r>
            <w:r w:rsidRPr="003056A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3A32A29" w14:textId="77777777" w:rsidR="00135572" w:rsidRPr="00C61759" w:rsidRDefault="00135572" w:rsidP="00C61759">
            <w:pPr>
              <w:numPr>
                <w:ilvl w:val="0"/>
                <w:numId w:val="2"/>
              </w:numPr>
              <w:spacing w:after="0" w:line="240" w:lineRule="auto"/>
            </w:pPr>
            <w:r w:rsidRPr="003056A2">
              <w:rPr>
                <w:rFonts w:ascii="Corbel" w:hAnsi="Corbel"/>
                <w:sz w:val="24"/>
                <w:szCs w:val="24"/>
              </w:rPr>
              <w:t>Villee C.A. „Biologia”, Warszawa 1996</w:t>
            </w:r>
          </w:p>
          <w:p w14:paraId="35954574" w14:textId="77777777" w:rsidR="00C61759" w:rsidRPr="00C61759" w:rsidRDefault="00C61759" w:rsidP="00C61759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61759">
              <w:rPr>
                <w:rFonts w:ascii="Corbel" w:hAnsi="Corbel"/>
                <w:b w:val="0"/>
                <w:i/>
                <w:smallCaps w:val="0"/>
                <w:szCs w:val="24"/>
              </w:rPr>
              <w:t>Przewodnik do rozpoznawania roślin i zwierząt na wycieczce</w:t>
            </w:r>
            <w:r w:rsidRPr="00C61759"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C61759">
              <w:rPr>
                <w:rFonts w:ascii="Corbel" w:hAnsi="Corbel"/>
                <w:b w:val="0"/>
                <w:i/>
                <w:smallCaps w:val="0"/>
                <w:szCs w:val="24"/>
              </w:rPr>
              <w:t>pracowanie</w:t>
            </w:r>
            <w:r w:rsidRPr="00C61759">
              <w:rPr>
                <w:rFonts w:ascii="Corbel" w:hAnsi="Corbel"/>
                <w:b w:val="0"/>
                <w:smallCaps w:val="0"/>
                <w:szCs w:val="24"/>
              </w:rPr>
              <w:t xml:space="preserve"> W., D. Eisenreich Warszawa 1993</w:t>
            </w:r>
          </w:p>
          <w:p w14:paraId="3A9655D2" w14:textId="77777777" w:rsidR="00C61759" w:rsidRPr="00C61759" w:rsidRDefault="00C61759" w:rsidP="00C61759">
            <w:pPr>
              <w:rPr>
                <w:b/>
                <w:color w:val="0000FF"/>
                <w:u w:val="single"/>
              </w:rPr>
            </w:pPr>
            <w:hyperlink r:id="rId11" w:history="1">
              <w:r w:rsidRPr="0023723B">
                <w:rPr>
                  <w:rStyle w:val="Hipercze"/>
                  <w:b/>
                </w:rPr>
                <w:t>Przeczytaj - Zintegrowana Platforma Edukacyjna (zpe.gov.pl)</w:t>
              </w:r>
            </w:hyperlink>
          </w:p>
        </w:tc>
      </w:tr>
      <w:tr w:rsidR="00135572" w:rsidRPr="009C54AE" w14:paraId="1D90E2C4" w14:textId="77777777" w:rsidTr="0071620A">
        <w:trPr>
          <w:trHeight w:val="397"/>
        </w:trPr>
        <w:tc>
          <w:tcPr>
            <w:tcW w:w="7513" w:type="dxa"/>
          </w:tcPr>
          <w:p w14:paraId="77661C0B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4ECC6E" w14:textId="77777777" w:rsidR="00135572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Matuszkiewicz W.,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Przewodnik do oznaczania zbiorowisk roślinnych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21056A4F" w14:textId="77777777" w:rsidR="00135572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Ruthemu, 2010;</w:t>
            </w:r>
          </w:p>
          <w:p w14:paraId="67CC2413" w14:textId="77777777" w:rsidR="00135572" w:rsidRPr="009C54AE" w:rsidRDefault="00135572" w:rsidP="000233D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08341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5A584853" w14:textId="77777777" w:rsidR="00511986" w:rsidRDefault="00511986" w:rsidP="005119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DB912A" w14:textId="77777777" w:rsidR="0085747A" w:rsidRPr="009C54AE" w:rsidRDefault="0085747A" w:rsidP="0051198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189E9" w14:textId="77777777" w:rsidR="006971B3" w:rsidRDefault="006971B3" w:rsidP="00C16ABF">
      <w:pPr>
        <w:spacing w:after="0" w:line="240" w:lineRule="auto"/>
      </w:pPr>
      <w:r>
        <w:separator/>
      </w:r>
    </w:p>
  </w:endnote>
  <w:endnote w:type="continuationSeparator" w:id="0">
    <w:p w14:paraId="0A6AC60C" w14:textId="77777777" w:rsidR="006971B3" w:rsidRDefault="006971B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23464" w14:textId="77777777" w:rsidR="006971B3" w:rsidRDefault="006971B3" w:rsidP="00C16ABF">
      <w:pPr>
        <w:spacing w:after="0" w:line="240" w:lineRule="auto"/>
      </w:pPr>
      <w:r>
        <w:separator/>
      </w:r>
    </w:p>
  </w:footnote>
  <w:footnote w:type="continuationSeparator" w:id="0">
    <w:p w14:paraId="0166C8E2" w14:textId="77777777" w:rsidR="006971B3" w:rsidRDefault="006971B3" w:rsidP="00C16ABF">
      <w:pPr>
        <w:spacing w:after="0" w:line="240" w:lineRule="auto"/>
      </w:pPr>
      <w:r>
        <w:continuationSeparator/>
      </w:r>
    </w:p>
  </w:footnote>
  <w:footnote w:id="1">
    <w:p w14:paraId="1330768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E81"/>
    <w:multiLevelType w:val="hybridMultilevel"/>
    <w:tmpl w:val="621C3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253430">
    <w:abstractNumId w:val="3"/>
  </w:num>
  <w:num w:numId="2" w16cid:durableId="956643004">
    <w:abstractNumId w:val="2"/>
  </w:num>
  <w:num w:numId="3" w16cid:durableId="2123643441">
    <w:abstractNumId w:val="1"/>
  </w:num>
  <w:num w:numId="4" w16cid:durableId="145406095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799"/>
    <w:rsid w:val="00022ECE"/>
    <w:rsid w:val="000233D2"/>
    <w:rsid w:val="000416D9"/>
    <w:rsid w:val="00042A51"/>
    <w:rsid w:val="00042C1B"/>
    <w:rsid w:val="00042D2E"/>
    <w:rsid w:val="00044C82"/>
    <w:rsid w:val="00065084"/>
    <w:rsid w:val="00070ED6"/>
    <w:rsid w:val="000742DC"/>
    <w:rsid w:val="00076652"/>
    <w:rsid w:val="00084C12"/>
    <w:rsid w:val="00086F0F"/>
    <w:rsid w:val="0009462C"/>
    <w:rsid w:val="00094B12"/>
    <w:rsid w:val="00096C46"/>
    <w:rsid w:val="000A129C"/>
    <w:rsid w:val="000A296F"/>
    <w:rsid w:val="000A2A28"/>
    <w:rsid w:val="000B192D"/>
    <w:rsid w:val="000B28EE"/>
    <w:rsid w:val="000B3E37"/>
    <w:rsid w:val="000D04B0"/>
    <w:rsid w:val="000D3DEB"/>
    <w:rsid w:val="000F1C57"/>
    <w:rsid w:val="000F2926"/>
    <w:rsid w:val="000F5615"/>
    <w:rsid w:val="00124BFF"/>
    <w:rsid w:val="0012560E"/>
    <w:rsid w:val="00127108"/>
    <w:rsid w:val="00134B13"/>
    <w:rsid w:val="00135572"/>
    <w:rsid w:val="00146BC0"/>
    <w:rsid w:val="00153C41"/>
    <w:rsid w:val="00154381"/>
    <w:rsid w:val="00157D13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5A6E"/>
    <w:rsid w:val="00213E0C"/>
    <w:rsid w:val="002144C0"/>
    <w:rsid w:val="0022477D"/>
    <w:rsid w:val="002278A9"/>
    <w:rsid w:val="002336F9"/>
    <w:rsid w:val="0024028F"/>
    <w:rsid w:val="00244ABC"/>
    <w:rsid w:val="00250745"/>
    <w:rsid w:val="002568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6A2"/>
    <w:rsid w:val="00305C92"/>
    <w:rsid w:val="003151C5"/>
    <w:rsid w:val="00321936"/>
    <w:rsid w:val="003343CF"/>
    <w:rsid w:val="00346FE9"/>
    <w:rsid w:val="0034759A"/>
    <w:rsid w:val="003503F6"/>
    <w:rsid w:val="003530DD"/>
    <w:rsid w:val="00363F78"/>
    <w:rsid w:val="003768A5"/>
    <w:rsid w:val="003A0A5B"/>
    <w:rsid w:val="003A1176"/>
    <w:rsid w:val="003C0BAE"/>
    <w:rsid w:val="003C2ECF"/>
    <w:rsid w:val="003C7224"/>
    <w:rsid w:val="003D18A9"/>
    <w:rsid w:val="003D6CE2"/>
    <w:rsid w:val="003E1941"/>
    <w:rsid w:val="003E2FE6"/>
    <w:rsid w:val="003E49D5"/>
    <w:rsid w:val="003E6B1A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8A4"/>
    <w:rsid w:val="00471326"/>
    <w:rsid w:val="0047598D"/>
    <w:rsid w:val="004840FD"/>
    <w:rsid w:val="00490F7D"/>
    <w:rsid w:val="00491678"/>
    <w:rsid w:val="004968E2"/>
    <w:rsid w:val="004A3EEA"/>
    <w:rsid w:val="004A4D1F"/>
    <w:rsid w:val="004D03A5"/>
    <w:rsid w:val="004D3AFC"/>
    <w:rsid w:val="004D5282"/>
    <w:rsid w:val="004F1551"/>
    <w:rsid w:val="004F55A3"/>
    <w:rsid w:val="0050496F"/>
    <w:rsid w:val="00505CDF"/>
    <w:rsid w:val="00511986"/>
    <w:rsid w:val="00511DAC"/>
    <w:rsid w:val="00513B6F"/>
    <w:rsid w:val="00517C63"/>
    <w:rsid w:val="00523748"/>
    <w:rsid w:val="00526C94"/>
    <w:rsid w:val="005363C4"/>
    <w:rsid w:val="00536BDE"/>
    <w:rsid w:val="00543ACC"/>
    <w:rsid w:val="0056696D"/>
    <w:rsid w:val="00567CF6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1B3"/>
    <w:rsid w:val="006A23A6"/>
    <w:rsid w:val="006C1EDB"/>
    <w:rsid w:val="006C714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FF9"/>
    <w:rsid w:val="007327BD"/>
    <w:rsid w:val="00734608"/>
    <w:rsid w:val="00745302"/>
    <w:rsid w:val="007461D6"/>
    <w:rsid w:val="00746EC8"/>
    <w:rsid w:val="007534B0"/>
    <w:rsid w:val="00763BF1"/>
    <w:rsid w:val="00766FD4"/>
    <w:rsid w:val="0078168C"/>
    <w:rsid w:val="00787C2A"/>
    <w:rsid w:val="00790E27"/>
    <w:rsid w:val="00795CA0"/>
    <w:rsid w:val="007A4022"/>
    <w:rsid w:val="007A6E6E"/>
    <w:rsid w:val="007C195A"/>
    <w:rsid w:val="007C3299"/>
    <w:rsid w:val="007C3BCC"/>
    <w:rsid w:val="007C4546"/>
    <w:rsid w:val="007D6E56"/>
    <w:rsid w:val="007F1652"/>
    <w:rsid w:val="007F4155"/>
    <w:rsid w:val="00804AB4"/>
    <w:rsid w:val="0081554D"/>
    <w:rsid w:val="0081707E"/>
    <w:rsid w:val="0081737D"/>
    <w:rsid w:val="008449B3"/>
    <w:rsid w:val="00847721"/>
    <w:rsid w:val="00850BB3"/>
    <w:rsid w:val="00851C4C"/>
    <w:rsid w:val="0085747A"/>
    <w:rsid w:val="00864441"/>
    <w:rsid w:val="0086507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2C6"/>
    <w:rsid w:val="009A78D9"/>
    <w:rsid w:val="009C1331"/>
    <w:rsid w:val="009C3E31"/>
    <w:rsid w:val="009C54AE"/>
    <w:rsid w:val="009C788E"/>
    <w:rsid w:val="009E3B41"/>
    <w:rsid w:val="009E3F39"/>
    <w:rsid w:val="009F3C5C"/>
    <w:rsid w:val="009F4610"/>
    <w:rsid w:val="009F7236"/>
    <w:rsid w:val="00A00ECC"/>
    <w:rsid w:val="00A155EE"/>
    <w:rsid w:val="00A2245B"/>
    <w:rsid w:val="00A30110"/>
    <w:rsid w:val="00A36899"/>
    <w:rsid w:val="00A371F6"/>
    <w:rsid w:val="00A43BF6"/>
    <w:rsid w:val="00A4487E"/>
    <w:rsid w:val="00A46385"/>
    <w:rsid w:val="00A53FA5"/>
    <w:rsid w:val="00A54817"/>
    <w:rsid w:val="00A601C8"/>
    <w:rsid w:val="00A60799"/>
    <w:rsid w:val="00A67E17"/>
    <w:rsid w:val="00A84C85"/>
    <w:rsid w:val="00A97DE1"/>
    <w:rsid w:val="00AB053C"/>
    <w:rsid w:val="00AB3002"/>
    <w:rsid w:val="00AB4973"/>
    <w:rsid w:val="00AC67C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47A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3869"/>
    <w:rsid w:val="00BD66E9"/>
    <w:rsid w:val="00BD6FF4"/>
    <w:rsid w:val="00BF2C41"/>
    <w:rsid w:val="00C058B4"/>
    <w:rsid w:val="00C05F44"/>
    <w:rsid w:val="00C131B5"/>
    <w:rsid w:val="00C13849"/>
    <w:rsid w:val="00C16ABF"/>
    <w:rsid w:val="00C170AE"/>
    <w:rsid w:val="00C26CB7"/>
    <w:rsid w:val="00C324C1"/>
    <w:rsid w:val="00C36992"/>
    <w:rsid w:val="00C50391"/>
    <w:rsid w:val="00C56036"/>
    <w:rsid w:val="00C61759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33C8A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221B"/>
    <w:rsid w:val="00F17567"/>
    <w:rsid w:val="00F20369"/>
    <w:rsid w:val="00F27A7B"/>
    <w:rsid w:val="00F526AF"/>
    <w:rsid w:val="00F550F9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CE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FA46"/>
  <w15:docId w15:val="{CAE073A0-7999-4BB9-96DE-1C60FF25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pe.gov.pl/a/przeczytaj/D15l7vNT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D8F423-C2F0-4D4C-87E3-592AA2564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E701E-9BFA-4053-A39C-FCD4BF91D2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AC37D-3936-43D7-A391-BDE3ABD131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77E289-9716-41CC-ADC3-24CFBC8B22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221</TotalTime>
  <Pages>5</Pages>
  <Words>1108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39</cp:revision>
  <cp:lastPrinted>2019-02-06T12:12:00Z</cp:lastPrinted>
  <dcterms:created xsi:type="dcterms:W3CDTF">2019-10-17T17:39:00Z</dcterms:created>
  <dcterms:modified xsi:type="dcterms:W3CDTF">2026-03-10T10:13:00Z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